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B1C" w:rsidRPr="00A367D9" w:rsidRDefault="00A367D9">
      <w:pPr>
        <w:jc w:val="center"/>
        <w:rPr>
          <w:rFonts w:ascii="Liberation Serif" w:hAnsi="Liberation Serif"/>
          <w:b/>
          <w:sz w:val="28"/>
          <w:szCs w:val="28"/>
        </w:rPr>
      </w:pPr>
      <w:r w:rsidRPr="00A367D9">
        <w:rPr>
          <w:rFonts w:ascii="Liberation Serif" w:hAnsi="Liberation Serif"/>
          <w:b/>
          <w:sz w:val="28"/>
          <w:szCs w:val="28"/>
        </w:rPr>
        <w:t xml:space="preserve">Пояснительная записка </w:t>
      </w:r>
    </w:p>
    <w:p w:rsidR="00A367D9" w:rsidRDefault="00A367D9" w:rsidP="00A367D9">
      <w:pPr>
        <w:jc w:val="center"/>
        <w:rPr>
          <w:rFonts w:ascii="Liberation Serif" w:hAnsi="Liberation Serif"/>
          <w:b/>
          <w:sz w:val="28"/>
          <w:szCs w:val="28"/>
        </w:rPr>
      </w:pPr>
      <w:r w:rsidRPr="00A367D9">
        <w:rPr>
          <w:rFonts w:ascii="Liberation Serif" w:hAnsi="Liberation Serif"/>
          <w:b/>
          <w:sz w:val="28"/>
          <w:szCs w:val="28"/>
        </w:rPr>
        <w:t xml:space="preserve">к Решению Думы Ницинского сельского поселения от  21 октября </w:t>
      </w:r>
      <w:r w:rsidRPr="00A367D9">
        <w:rPr>
          <w:rFonts w:ascii="Liberation Serif" w:hAnsi="Liberation Serif"/>
          <w:b/>
          <w:sz w:val="28"/>
          <w:szCs w:val="28"/>
        </w:rPr>
        <w:t xml:space="preserve"> 2021 г.  </w:t>
      </w:r>
    </w:p>
    <w:p w:rsidR="00C17B1C" w:rsidRPr="00A367D9" w:rsidRDefault="00A367D9" w:rsidP="00A367D9">
      <w:pPr>
        <w:jc w:val="center"/>
        <w:rPr>
          <w:rFonts w:ascii="Liberation Serif" w:hAnsi="Liberation Serif"/>
          <w:b/>
          <w:sz w:val="28"/>
          <w:szCs w:val="28"/>
        </w:rPr>
      </w:pPr>
      <w:r w:rsidRPr="00A367D9">
        <w:rPr>
          <w:rFonts w:ascii="Liberation Serif" w:hAnsi="Liberation Serif"/>
          <w:b/>
          <w:sz w:val="28"/>
          <w:szCs w:val="28"/>
        </w:rPr>
        <w:t xml:space="preserve">№  247-4-НПА «О внесении изменений в решение Думы Ницинского сельского поселения </w:t>
      </w:r>
      <w:r>
        <w:rPr>
          <w:rFonts w:ascii="Liberation Serif" w:hAnsi="Liberation Serif"/>
          <w:b/>
          <w:sz w:val="28"/>
          <w:szCs w:val="28"/>
        </w:rPr>
        <w:t xml:space="preserve">   </w:t>
      </w:r>
      <w:r w:rsidRPr="00A367D9">
        <w:rPr>
          <w:rFonts w:ascii="Liberation Serif" w:hAnsi="Liberation Serif"/>
          <w:b/>
          <w:sz w:val="28"/>
          <w:szCs w:val="28"/>
        </w:rPr>
        <w:t xml:space="preserve">от 28.12.2020 г. № 247-НПА «О бюджете Ницинского сельского поселения на 2021 год и </w:t>
      </w:r>
      <w:r>
        <w:rPr>
          <w:rFonts w:ascii="Liberation Serif" w:hAnsi="Liberation Serif"/>
          <w:b/>
          <w:sz w:val="28"/>
          <w:szCs w:val="28"/>
        </w:rPr>
        <w:t xml:space="preserve">  </w:t>
      </w:r>
      <w:r w:rsidRPr="00A367D9">
        <w:rPr>
          <w:rFonts w:ascii="Liberation Serif" w:hAnsi="Liberation Serif"/>
          <w:b/>
          <w:sz w:val="28"/>
          <w:szCs w:val="28"/>
        </w:rPr>
        <w:t>плановый период 2022 и 2023 годов»</w:t>
      </w:r>
    </w:p>
    <w:p w:rsidR="00C17B1C" w:rsidRPr="00A367D9" w:rsidRDefault="00C17B1C">
      <w:pPr>
        <w:jc w:val="both"/>
        <w:rPr>
          <w:rFonts w:ascii="Liberation Serif" w:hAnsi="Liberation Serif"/>
          <w:sz w:val="28"/>
          <w:szCs w:val="28"/>
        </w:rPr>
      </w:pPr>
    </w:p>
    <w:p w:rsidR="00C17B1C" w:rsidRPr="00A367D9" w:rsidRDefault="00A367D9">
      <w:pPr>
        <w:widowControl w:val="0"/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A367D9">
        <w:rPr>
          <w:rFonts w:ascii="Liberation Serif" w:hAnsi="Liberation Serif"/>
          <w:sz w:val="28"/>
          <w:szCs w:val="28"/>
        </w:rPr>
        <w:t>В соответствии со</w:t>
      </w:r>
      <w:r w:rsidRPr="00A367D9">
        <w:rPr>
          <w:rFonts w:ascii="Liberation Serif" w:eastAsia="Liberation Serif" w:hAnsi="Liberation Serif" w:cs="Liberation Serif"/>
          <w:sz w:val="28"/>
          <w:szCs w:val="28"/>
        </w:rPr>
        <w:t xml:space="preserve"> статьями 158, 160.1 </w:t>
      </w:r>
      <w:r w:rsidRPr="00A367D9">
        <w:rPr>
          <w:rFonts w:ascii="Liberation Serif" w:hAnsi="Liberation Serif"/>
          <w:sz w:val="28"/>
          <w:szCs w:val="28"/>
        </w:rPr>
        <w:t xml:space="preserve">Бюджетного Кодекса Российской Федерации,  с постановлением Правительства Свердловской области от </w:t>
      </w:r>
      <w:r w:rsidRPr="00A367D9">
        <w:rPr>
          <w:rFonts w:ascii="Liberation Serif" w:hAnsi="Liberation Serif"/>
          <w:sz w:val="28"/>
          <w:szCs w:val="28"/>
        </w:rPr>
        <w:t>16.07.2021 №431-ПП «О внесении изменений в постановление Правительства Свердловской области от 21.01.2021 №23-ПП «О распределения субсидий из областного бюджета бюджетам муниципальных образований, расположенных на территории Свердловской области, в 2021 го</w:t>
      </w:r>
      <w:r w:rsidRPr="00A367D9">
        <w:rPr>
          <w:rFonts w:ascii="Liberation Serif" w:hAnsi="Liberation Serif"/>
          <w:sz w:val="28"/>
          <w:szCs w:val="28"/>
        </w:rPr>
        <w:t>ду в рамках реализации государственной программы Свердловской области «Развитие культуры в Свердловской области до 2024</w:t>
      </w:r>
      <w:proofErr w:type="gramEnd"/>
      <w:r w:rsidRPr="00A367D9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A367D9">
        <w:rPr>
          <w:rFonts w:ascii="Liberation Serif" w:hAnsi="Liberation Serif"/>
          <w:sz w:val="28"/>
          <w:szCs w:val="28"/>
        </w:rPr>
        <w:t xml:space="preserve">года», </w:t>
      </w:r>
      <w:r w:rsidRPr="00A367D9">
        <w:rPr>
          <w:rFonts w:ascii="Liberation Serif" w:eastAsia="Liberation Serif" w:hAnsi="Liberation Serif" w:cs="Liberation Serif"/>
          <w:bCs/>
          <w:sz w:val="28"/>
          <w:szCs w:val="28"/>
        </w:rPr>
        <w:t>постановлением Правительства Свердловской области от 05.08.2021 № 481</w:t>
      </w:r>
      <w:r w:rsidRPr="00A367D9">
        <w:rPr>
          <w:rFonts w:ascii="Liberation Serif" w:eastAsia="Liberation Serif" w:hAnsi="Liberation Serif" w:cs="Liberation Serif"/>
          <w:bCs/>
          <w:sz w:val="28"/>
          <w:szCs w:val="28"/>
        </w:rPr>
        <w:noBreakHyphen/>
        <w:t>ПП «О внесении изменений в постановление Правительства Свер</w:t>
      </w:r>
      <w:r w:rsidRPr="00A367D9">
        <w:rPr>
          <w:rFonts w:ascii="Liberation Serif" w:eastAsia="Liberation Serif" w:hAnsi="Liberation Serif" w:cs="Liberation Serif"/>
          <w:bCs/>
          <w:sz w:val="28"/>
          <w:szCs w:val="28"/>
        </w:rPr>
        <w:t>дловской области от 23.01.2020 № 27-ПП «Об утверждении распределения субсидий и иных межбюджетных трансфертов из областного бюджета бюджетам муниципальных образований, расположенных на территории Свердловской области, в рамках реализации государственной пр</w:t>
      </w:r>
      <w:r w:rsidRPr="00A367D9">
        <w:rPr>
          <w:rFonts w:ascii="Liberation Serif" w:eastAsia="Liberation Serif" w:hAnsi="Liberation Serif" w:cs="Liberation Serif"/>
          <w:bCs/>
          <w:sz w:val="28"/>
          <w:szCs w:val="28"/>
        </w:rPr>
        <w:t>ограммы Свердловской области «Развитие жилищно-коммунального хозяйства и повышение энергетической эффективности в  Свердловской области до 2024 года»</w:t>
      </w:r>
      <w:r w:rsidRPr="00A367D9">
        <w:rPr>
          <w:rFonts w:ascii="Liberation Serif" w:hAnsi="Liberation Serif"/>
          <w:sz w:val="28"/>
          <w:szCs w:val="28"/>
        </w:rPr>
        <w:t>, предлагается внести</w:t>
      </w:r>
      <w:proofErr w:type="gramEnd"/>
      <w:r w:rsidRPr="00A367D9">
        <w:rPr>
          <w:sz w:val="28"/>
          <w:szCs w:val="28"/>
        </w:rPr>
        <w:t xml:space="preserve"> </w:t>
      </w:r>
      <w:r w:rsidRPr="00A367D9">
        <w:rPr>
          <w:rFonts w:ascii="Liberation Serif" w:hAnsi="Liberation Serif"/>
          <w:sz w:val="28"/>
          <w:szCs w:val="28"/>
        </w:rPr>
        <w:t>следующие изменения:</w:t>
      </w:r>
      <w:r w:rsidRPr="00A367D9">
        <w:rPr>
          <w:bCs/>
          <w:sz w:val="28"/>
          <w:szCs w:val="28"/>
        </w:rPr>
        <w:t xml:space="preserve"> </w:t>
      </w:r>
    </w:p>
    <w:p w:rsidR="00C17B1C" w:rsidRPr="00A367D9" w:rsidRDefault="00A367D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A367D9">
        <w:rPr>
          <w:rFonts w:ascii="Liberation Serif" w:hAnsi="Liberation Serif"/>
          <w:sz w:val="28"/>
          <w:szCs w:val="28"/>
        </w:rPr>
        <w:t>Увеличить доходную часть бюджета Ницинского сельского посел</w:t>
      </w:r>
      <w:bookmarkStart w:id="0" w:name="_GoBack"/>
      <w:bookmarkEnd w:id="0"/>
      <w:r w:rsidRPr="00A367D9">
        <w:rPr>
          <w:rFonts w:ascii="Liberation Serif" w:hAnsi="Liberation Serif"/>
          <w:sz w:val="28"/>
          <w:szCs w:val="28"/>
        </w:rPr>
        <w:t>ения</w:t>
      </w:r>
      <w:r w:rsidRPr="00A367D9">
        <w:rPr>
          <w:rFonts w:ascii="Liberation Serif" w:hAnsi="Liberation Serif"/>
          <w:sz w:val="28"/>
          <w:szCs w:val="28"/>
        </w:rPr>
        <w:t xml:space="preserve"> на </w:t>
      </w:r>
      <w:r w:rsidRPr="00A367D9">
        <w:rPr>
          <w:rFonts w:ascii="Liberation Serif" w:hAnsi="Liberation Serif"/>
          <w:sz w:val="28"/>
          <w:szCs w:val="28"/>
        </w:rPr>
        <w:t>1</w:t>
      </w:r>
      <w:r w:rsidRPr="00A367D9">
        <w:rPr>
          <w:rFonts w:ascii="Liberation Serif" w:hAnsi="Liberation Serif"/>
          <w:sz w:val="28"/>
          <w:szCs w:val="28"/>
        </w:rPr>
        <w:t xml:space="preserve"> 284</w:t>
      </w:r>
      <w:r w:rsidRPr="00A367D9">
        <w:rPr>
          <w:rFonts w:ascii="Liberation Serif" w:hAnsi="Liberation Serif"/>
          <w:sz w:val="28"/>
          <w:szCs w:val="28"/>
        </w:rPr>
        <w:t xml:space="preserve"> </w:t>
      </w:r>
      <w:r w:rsidRPr="00A367D9">
        <w:rPr>
          <w:rFonts w:ascii="Liberation Serif" w:hAnsi="Liberation Serif"/>
          <w:sz w:val="28"/>
          <w:szCs w:val="28"/>
        </w:rPr>
        <w:t>1</w:t>
      </w:r>
      <w:r w:rsidRPr="00A367D9">
        <w:rPr>
          <w:rFonts w:ascii="Liberation Serif" w:hAnsi="Liberation Serif"/>
          <w:sz w:val="28"/>
          <w:szCs w:val="28"/>
        </w:rPr>
        <w:t xml:space="preserve">00 </w:t>
      </w:r>
      <w:r w:rsidRPr="00A367D9">
        <w:rPr>
          <w:rFonts w:ascii="Liberation Serif" w:hAnsi="Liberation Serif"/>
          <w:sz w:val="28"/>
          <w:szCs w:val="28"/>
        </w:rPr>
        <w:t xml:space="preserve">рублей, в т. ч. по коду бюджетной классификации </w:t>
      </w:r>
    </w:p>
    <w:p w:rsidR="00C17B1C" w:rsidRPr="00A367D9" w:rsidRDefault="00A367D9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A367D9">
        <w:rPr>
          <w:rFonts w:ascii="Liberation Serif" w:hAnsi="Liberation Serif"/>
          <w:sz w:val="28"/>
          <w:szCs w:val="28"/>
        </w:rPr>
        <w:t>- 920 202 29999 10 0000 150 «</w:t>
      </w:r>
      <w:r w:rsidRPr="00A367D9">
        <w:rPr>
          <w:rFonts w:ascii="Liberation Serif" w:hAnsi="Liberation Serif" w:cs="Liberation Serif"/>
          <w:sz w:val="28"/>
          <w:szCs w:val="28"/>
        </w:rPr>
        <w:t>Прочие субсидии бюджетам</w:t>
      </w:r>
      <w:r w:rsidRPr="00A367D9">
        <w:rPr>
          <w:rFonts w:ascii="Liberation Serif" w:hAnsi="Liberation Serif"/>
          <w:bCs/>
          <w:sz w:val="28"/>
          <w:szCs w:val="28"/>
        </w:rPr>
        <w:t xml:space="preserve"> сельских поселений</w:t>
      </w:r>
      <w:r w:rsidRPr="00A367D9">
        <w:rPr>
          <w:rFonts w:ascii="Liberation Serif" w:hAnsi="Liberation Serif"/>
          <w:sz w:val="28"/>
          <w:szCs w:val="28"/>
        </w:rPr>
        <w:t xml:space="preserve">» </w:t>
      </w:r>
      <w:r w:rsidRPr="00A367D9">
        <w:rPr>
          <w:rFonts w:ascii="Liberation Serif" w:hAnsi="Liberation Serif" w:cs="Liberation Serif"/>
          <w:color w:val="000000"/>
          <w:sz w:val="28"/>
          <w:szCs w:val="28"/>
        </w:rPr>
        <w:t>в сумме 100 000 рублей</w:t>
      </w:r>
      <w:r w:rsidRPr="00A367D9">
        <w:rPr>
          <w:rFonts w:ascii="Liberation Serif" w:hAnsi="Liberation Serif" w:cs="Liberation Serif"/>
          <w:color w:val="000000"/>
          <w:sz w:val="28"/>
          <w:szCs w:val="28"/>
        </w:rPr>
        <w:t>;</w:t>
      </w:r>
    </w:p>
    <w:p w:rsidR="00C17B1C" w:rsidRPr="00A367D9" w:rsidRDefault="00A367D9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A367D9">
        <w:rPr>
          <w:rFonts w:ascii="Liberation Serif" w:hAnsi="Liberation Serif" w:cs="Liberation Serif"/>
          <w:color w:val="000000"/>
          <w:sz w:val="28"/>
          <w:szCs w:val="28"/>
        </w:rPr>
        <w:t>- 920 202 49999 10 0000 150 «</w:t>
      </w:r>
      <w:r w:rsidRPr="00A367D9">
        <w:rPr>
          <w:rFonts w:ascii="Liberation Serif" w:hAnsi="Liberation Serif"/>
          <w:color w:val="000000"/>
          <w:sz w:val="28"/>
          <w:szCs w:val="28"/>
        </w:rPr>
        <w:t>Прочие межбюджетные трансферты, передаваемые бюджетам сельских пос</w:t>
      </w:r>
      <w:r w:rsidRPr="00A367D9">
        <w:rPr>
          <w:rFonts w:ascii="Liberation Serif" w:hAnsi="Liberation Serif"/>
          <w:color w:val="000000"/>
          <w:sz w:val="28"/>
          <w:szCs w:val="28"/>
        </w:rPr>
        <w:t>елени</w:t>
      </w:r>
      <w:r w:rsidRPr="00A367D9">
        <w:rPr>
          <w:rFonts w:ascii="Liberation Serif" w:hAnsi="Liberation Serif"/>
          <w:color w:val="000000"/>
          <w:sz w:val="28"/>
          <w:szCs w:val="28"/>
        </w:rPr>
        <w:t>й</w:t>
      </w:r>
      <w:r w:rsidRPr="00A367D9">
        <w:rPr>
          <w:rFonts w:ascii="Liberation Serif" w:hAnsi="Liberation Serif"/>
          <w:color w:val="000000"/>
          <w:sz w:val="28"/>
          <w:szCs w:val="28"/>
        </w:rPr>
        <w:t>»</w:t>
      </w:r>
      <w:r w:rsidRPr="00A367D9">
        <w:rPr>
          <w:rFonts w:ascii="Liberation Serif" w:hAnsi="Liberation Serif" w:cs="Liberation Serif"/>
          <w:color w:val="000000"/>
          <w:sz w:val="28"/>
          <w:szCs w:val="28"/>
        </w:rPr>
        <w:t xml:space="preserve"> в сумме 1 184 100 рублей.</w:t>
      </w:r>
    </w:p>
    <w:p w:rsidR="00C17B1C" w:rsidRPr="00A367D9" w:rsidRDefault="00A367D9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A367D9">
        <w:rPr>
          <w:rFonts w:ascii="Liberation Serif" w:hAnsi="Liberation Serif"/>
          <w:sz w:val="28"/>
          <w:szCs w:val="28"/>
        </w:rPr>
        <w:t>2. Увеличить расходную часть бюджета Администрации Ницинского сельского поселения в сумме 1 284 100</w:t>
      </w:r>
      <w:r w:rsidRPr="00A367D9">
        <w:rPr>
          <w:rFonts w:ascii="Liberation Serif" w:hAnsi="Liberation Serif"/>
          <w:sz w:val="28"/>
          <w:szCs w:val="28"/>
          <w:lang w:val="en-US"/>
        </w:rPr>
        <w:t> </w:t>
      </w:r>
      <w:r w:rsidRPr="00A367D9">
        <w:rPr>
          <w:rFonts w:ascii="Liberation Serif" w:hAnsi="Liberation Serif"/>
          <w:sz w:val="28"/>
          <w:szCs w:val="28"/>
        </w:rPr>
        <w:t>рублей, в том числе по кодам бюджетной классификации:</w:t>
      </w:r>
    </w:p>
    <w:p w:rsidR="00C17B1C" w:rsidRPr="00A367D9" w:rsidRDefault="00A367D9">
      <w:pPr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  <w:shd w:val="clear" w:color="auto" w:fill="FFFFFF"/>
        </w:rPr>
      </w:pPr>
      <w:r w:rsidRPr="00A367D9">
        <w:rPr>
          <w:rFonts w:ascii="Liberation Serif" w:hAnsi="Liberation Serif"/>
          <w:sz w:val="28"/>
          <w:szCs w:val="28"/>
          <w:shd w:val="clear" w:color="auto" w:fill="FFFFFF"/>
        </w:rPr>
        <w:t xml:space="preserve">- раздел 0500 «Жилищно-коммунальное хозяйство», подраздел 0502 </w:t>
      </w:r>
      <w:r w:rsidRPr="00A367D9">
        <w:rPr>
          <w:rFonts w:ascii="Liberation Serif" w:hAnsi="Liberation Serif"/>
          <w:sz w:val="28"/>
          <w:szCs w:val="28"/>
          <w:shd w:val="clear" w:color="auto" w:fill="FFFFFF"/>
        </w:rPr>
        <w:t>«Коммунальное хозяйство», целевая статья 1841042800 «</w:t>
      </w:r>
      <w:r w:rsidRPr="00A367D9"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 xml:space="preserve">Организация </w:t>
      </w:r>
      <w:proofErr w:type="spellStart"/>
      <w:r w:rsidRPr="00A367D9"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электр</w:t>
      </w:r>
      <w:proofErr w:type="gramStart"/>
      <w:r w:rsidRPr="00A367D9"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о</w:t>
      </w:r>
      <w:proofErr w:type="spellEnd"/>
      <w:r w:rsidRPr="00A367D9"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-</w:t>
      </w:r>
      <w:proofErr w:type="gramEnd"/>
      <w:r w:rsidRPr="00A367D9"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A367D9"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газо</w:t>
      </w:r>
      <w:proofErr w:type="spellEnd"/>
      <w:r w:rsidRPr="00A367D9"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-  и водоснабжения населения, водоотведения, снабжения населения топливом, в том числе осуществление своевременных расчетов по обязательствам муниципальных образований за топлив</w:t>
      </w:r>
      <w:r w:rsidRPr="00A367D9"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но-энергетические ресурсы</w:t>
      </w:r>
      <w:r w:rsidRPr="00A367D9">
        <w:rPr>
          <w:rFonts w:ascii="Liberation Serif" w:hAnsi="Liberation Serif"/>
          <w:sz w:val="28"/>
          <w:szCs w:val="28"/>
          <w:shd w:val="clear" w:color="auto" w:fill="FFFFFF"/>
        </w:rPr>
        <w:t>», вид расходов 840 «Исполнение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принципалу» в сумме 1 184 100 рублей;</w:t>
      </w:r>
    </w:p>
    <w:p w:rsidR="00C17B1C" w:rsidRPr="00A367D9" w:rsidRDefault="00A367D9">
      <w:pPr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  <w:shd w:val="clear" w:color="auto" w:fill="FFFFFF"/>
        </w:rPr>
      </w:pPr>
      <w:r w:rsidRPr="00A367D9">
        <w:rPr>
          <w:rFonts w:ascii="Liberation Serif" w:hAnsi="Liberation Serif"/>
          <w:sz w:val="28"/>
          <w:szCs w:val="28"/>
          <w:shd w:val="clear" w:color="auto" w:fill="FFFFFF"/>
        </w:rPr>
        <w:t>- раздел 0800 «К</w:t>
      </w:r>
      <w:r w:rsidRPr="00A367D9">
        <w:rPr>
          <w:rFonts w:ascii="Liberation Serif" w:hAnsi="Liberation Serif"/>
          <w:sz w:val="28"/>
          <w:szCs w:val="28"/>
          <w:shd w:val="clear" w:color="auto" w:fill="FFFFFF"/>
        </w:rPr>
        <w:t>ультура, кинематография», подраздел 0801 «Культура», целевая статья 1850145192 «Комплектование книжных фондов (включая приобретение электронных версий книг и приобретение (подписку) периодических изданий)», вид расходов 610 «Субсидии бюджетным учреждениям»</w:t>
      </w:r>
      <w:r w:rsidRPr="00A367D9">
        <w:rPr>
          <w:rFonts w:ascii="Liberation Serif" w:hAnsi="Liberation Serif"/>
          <w:sz w:val="28"/>
          <w:szCs w:val="28"/>
          <w:shd w:val="clear" w:color="auto" w:fill="FFFFFF"/>
        </w:rPr>
        <w:t xml:space="preserve"> в сумме 40 000 рублей;</w:t>
      </w:r>
    </w:p>
    <w:p w:rsidR="00C17B1C" w:rsidRPr="00A367D9" w:rsidRDefault="00A367D9">
      <w:pPr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  <w:shd w:val="clear" w:color="auto" w:fill="FFFFFF"/>
        </w:rPr>
      </w:pPr>
      <w:r w:rsidRPr="00A367D9">
        <w:rPr>
          <w:rFonts w:ascii="Liberation Serif" w:hAnsi="Liberation Serif"/>
          <w:sz w:val="28"/>
          <w:szCs w:val="28"/>
          <w:shd w:val="clear" w:color="auto" w:fill="FFFFFF"/>
        </w:rPr>
        <w:t>- раздел 0800 «Культура, кинематография», подраздел 0801 «Культура», целевая статья 1850645192 «</w:t>
      </w:r>
      <w:r w:rsidRPr="00A367D9"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Приобретение компьютерного оборудования и лицензионного программного обеспечения, подключение муниципальных библиотек к информационно-те</w:t>
      </w:r>
      <w:r w:rsidRPr="00A367D9"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 xml:space="preserve">лекоммуникационной сети «Интернет» и развитие системы библиотечного дела с учетом задачи расширения информационных </w:t>
      </w:r>
      <w:r w:rsidRPr="00A367D9"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lastRenderedPageBreak/>
        <w:t>технологий и оцифровки</w:t>
      </w:r>
      <w:r w:rsidRPr="00A367D9">
        <w:rPr>
          <w:rFonts w:ascii="Liberation Serif" w:hAnsi="Liberation Serif"/>
          <w:sz w:val="28"/>
          <w:szCs w:val="28"/>
          <w:shd w:val="clear" w:color="auto" w:fill="FFFFFF"/>
        </w:rPr>
        <w:t>», вид расходов 610 «Субсидии бюджетным учреждениям» в сумме 60 000 рублей.</w:t>
      </w:r>
    </w:p>
    <w:p w:rsidR="00C17B1C" w:rsidRPr="00A367D9" w:rsidRDefault="00A367D9">
      <w:pPr>
        <w:pStyle w:val="1"/>
        <w:ind w:firstLine="708"/>
        <w:jc w:val="both"/>
        <w:rPr>
          <w:rFonts w:ascii="Liberation Serif" w:hAnsi="Liberation Serif"/>
          <w:b w:val="0"/>
          <w:sz w:val="28"/>
          <w:szCs w:val="28"/>
        </w:rPr>
      </w:pPr>
      <w:proofErr w:type="gramStart"/>
      <w:r w:rsidRPr="00A367D9">
        <w:rPr>
          <w:rFonts w:ascii="Liberation Serif" w:hAnsi="Liberation Serif"/>
          <w:b w:val="0"/>
          <w:sz w:val="28"/>
          <w:szCs w:val="28"/>
        </w:rPr>
        <w:t>В связи с предоставлением иного межбюджетно</w:t>
      </w:r>
      <w:r w:rsidRPr="00A367D9">
        <w:rPr>
          <w:rFonts w:ascii="Liberation Serif" w:hAnsi="Liberation Serif"/>
          <w:b w:val="0"/>
          <w:sz w:val="28"/>
          <w:szCs w:val="28"/>
        </w:rPr>
        <w:t xml:space="preserve">го трансферта из областного бюджета в соответствии с постановлением Правительства Свердловской области от </w:t>
      </w:r>
      <w:r w:rsidRPr="00A367D9">
        <w:rPr>
          <w:rFonts w:ascii="Liberation Serif" w:eastAsia="Liberation Serif" w:hAnsi="Liberation Serif" w:cs="Liberation Serif"/>
          <w:b w:val="0"/>
          <w:bCs/>
          <w:sz w:val="28"/>
          <w:szCs w:val="28"/>
        </w:rPr>
        <w:t>05.08.2021 №481</w:t>
      </w:r>
      <w:r w:rsidRPr="00A367D9">
        <w:rPr>
          <w:rFonts w:ascii="Liberation Serif" w:eastAsia="Liberation Serif" w:hAnsi="Liberation Serif" w:cs="Liberation Serif"/>
          <w:b w:val="0"/>
          <w:bCs/>
          <w:sz w:val="28"/>
          <w:szCs w:val="28"/>
        </w:rPr>
        <w:noBreakHyphen/>
        <w:t>ПП «О внесении изменений в постановление Правительства Свердловской области от 23.01.2020 №27-ПП «Об утверждении распределения субсиди</w:t>
      </w:r>
      <w:r w:rsidRPr="00A367D9">
        <w:rPr>
          <w:rFonts w:ascii="Liberation Serif" w:eastAsia="Liberation Serif" w:hAnsi="Liberation Serif" w:cs="Liberation Serif"/>
          <w:b w:val="0"/>
          <w:bCs/>
          <w:sz w:val="28"/>
          <w:szCs w:val="28"/>
        </w:rPr>
        <w:t>й и иных межбюджетных трансфертов из областного бюджета бюджетам муниципальных образований, расположенных на территории Свердловской области, в рамках реализации государственной программы Свердловской области «Развитие жилищно-коммунального хозяйства</w:t>
      </w:r>
      <w:proofErr w:type="gramEnd"/>
      <w:r w:rsidRPr="00A367D9">
        <w:rPr>
          <w:rFonts w:ascii="Liberation Serif" w:eastAsia="Liberation Serif" w:hAnsi="Liberation Serif" w:cs="Liberation Serif"/>
          <w:b w:val="0"/>
          <w:bCs/>
          <w:sz w:val="28"/>
          <w:szCs w:val="28"/>
        </w:rPr>
        <w:t xml:space="preserve"> и пов</w:t>
      </w:r>
      <w:r w:rsidRPr="00A367D9">
        <w:rPr>
          <w:rFonts w:ascii="Liberation Serif" w:eastAsia="Liberation Serif" w:hAnsi="Liberation Serif" w:cs="Liberation Serif"/>
          <w:b w:val="0"/>
          <w:bCs/>
          <w:sz w:val="28"/>
          <w:szCs w:val="28"/>
        </w:rPr>
        <w:t>ышение энергетической эффективности в  Свердловской области до 2024 года»</w:t>
      </w:r>
      <w:r w:rsidRPr="00A367D9">
        <w:rPr>
          <w:rFonts w:ascii="Liberation Serif" w:hAnsi="Liberation Serif"/>
          <w:b w:val="0"/>
          <w:sz w:val="28"/>
          <w:szCs w:val="28"/>
        </w:rPr>
        <w:t xml:space="preserve"> внесены изменения в приложение </w:t>
      </w:r>
      <w:r w:rsidRPr="00A367D9">
        <w:rPr>
          <w:rFonts w:ascii="Liberation Serif" w:hAnsi="Liberation Serif"/>
          <w:b w:val="0"/>
          <w:sz w:val="28"/>
          <w:szCs w:val="28"/>
        </w:rPr>
        <w:t>9</w:t>
      </w:r>
      <w:r w:rsidRPr="00A367D9">
        <w:rPr>
          <w:rFonts w:ascii="Liberation Serif" w:hAnsi="Liberation Serif"/>
          <w:b w:val="0"/>
          <w:sz w:val="28"/>
          <w:szCs w:val="28"/>
        </w:rPr>
        <w:t xml:space="preserve"> «Программа муниципальных гарантий </w:t>
      </w:r>
      <w:r w:rsidRPr="00A367D9">
        <w:rPr>
          <w:rFonts w:ascii="Liberation Serif" w:hAnsi="Liberation Serif"/>
          <w:b w:val="0"/>
          <w:sz w:val="28"/>
          <w:szCs w:val="28"/>
        </w:rPr>
        <w:t xml:space="preserve">Ницинского </w:t>
      </w:r>
      <w:r w:rsidRPr="00A367D9">
        <w:rPr>
          <w:rFonts w:ascii="Liberation Serif" w:hAnsi="Liberation Serif"/>
          <w:b w:val="0"/>
          <w:sz w:val="28"/>
          <w:szCs w:val="28"/>
        </w:rPr>
        <w:t>сельского поселения на 2021 год», в том числе:</w:t>
      </w:r>
    </w:p>
    <w:p w:rsidR="00C17B1C" w:rsidRPr="00A367D9" w:rsidRDefault="00A367D9">
      <w:pPr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A367D9">
        <w:rPr>
          <w:rFonts w:ascii="Liberation Serif" w:hAnsi="Liberation Serif"/>
          <w:sz w:val="28"/>
          <w:szCs w:val="28"/>
        </w:rPr>
        <w:t>- объем бюджетных ассигнований на исполнение гарантий в р</w:t>
      </w:r>
      <w:r w:rsidRPr="00A367D9">
        <w:rPr>
          <w:rFonts w:ascii="Liberation Serif" w:hAnsi="Liberation Serif"/>
          <w:sz w:val="28"/>
          <w:szCs w:val="28"/>
        </w:rPr>
        <w:t>азмере 1 184 100 рублей перенесен из строки 1 «Источники финансирования</w:t>
      </w:r>
      <w:r w:rsidRPr="00A367D9">
        <w:rPr>
          <w:sz w:val="28"/>
          <w:szCs w:val="28"/>
        </w:rPr>
        <w:t xml:space="preserve"> дефицита бюджета» </w:t>
      </w:r>
      <w:r w:rsidRPr="00A367D9">
        <w:rPr>
          <w:rFonts w:ascii="Liberation Serif" w:hAnsi="Liberation Serif"/>
          <w:sz w:val="28"/>
          <w:szCs w:val="28"/>
        </w:rPr>
        <w:t>в строку 2 «Расходы местного бюджета».</w:t>
      </w:r>
    </w:p>
    <w:p w:rsidR="00C17B1C" w:rsidRPr="00A367D9" w:rsidRDefault="00C17B1C">
      <w:pPr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C17B1C" w:rsidRPr="00A367D9" w:rsidRDefault="00A367D9" w:rsidP="00A367D9">
      <w:pPr>
        <w:jc w:val="right"/>
        <w:rPr>
          <w:rFonts w:ascii="Liberation Serif" w:hAnsi="Liberation Serif"/>
          <w:sz w:val="28"/>
          <w:szCs w:val="28"/>
        </w:rPr>
      </w:pPr>
      <w:r w:rsidRPr="00A367D9">
        <w:rPr>
          <w:rFonts w:ascii="Liberation Serif" w:hAnsi="Liberation Serif"/>
          <w:sz w:val="28"/>
          <w:szCs w:val="28"/>
        </w:rPr>
        <w:t xml:space="preserve">Глава Ницинского сельского поселения                                                                     </w:t>
      </w:r>
      <w:proofErr w:type="spellStart"/>
      <w:r w:rsidRPr="00A367D9">
        <w:rPr>
          <w:rFonts w:ascii="Liberation Serif" w:hAnsi="Liberation Serif"/>
          <w:sz w:val="28"/>
          <w:szCs w:val="28"/>
        </w:rPr>
        <w:t>Т.А.Кузеванова</w:t>
      </w:r>
      <w:proofErr w:type="spellEnd"/>
    </w:p>
    <w:sectPr w:rsidR="00C17B1C" w:rsidRPr="00A367D9" w:rsidSect="00C17B1C">
      <w:pgSz w:w="11906" w:h="16838"/>
      <w:pgMar w:top="567" w:right="56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Times New Roman"/>
    <w:charset w:val="CC"/>
    <w:family w:val="swiss"/>
    <w:pitch w:val="default"/>
    <w:sig w:usb0="00000000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332A0"/>
    <w:multiLevelType w:val="singleLevel"/>
    <w:tmpl w:val="4BF332A0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B51DB2"/>
    <w:rsid w:val="00032454"/>
    <w:rsid w:val="00191461"/>
    <w:rsid w:val="001B6E34"/>
    <w:rsid w:val="001F383E"/>
    <w:rsid w:val="00230C73"/>
    <w:rsid w:val="00236F2E"/>
    <w:rsid w:val="00262807"/>
    <w:rsid w:val="002F595A"/>
    <w:rsid w:val="003340AA"/>
    <w:rsid w:val="00363EB5"/>
    <w:rsid w:val="00456B3A"/>
    <w:rsid w:val="00476B02"/>
    <w:rsid w:val="004D5F01"/>
    <w:rsid w:val="004E372E"/>
    <w:rsid w:val="005B309C"/>
    <w:rsid w:val="00716493"/>
    <w:rsid w:val="00731E17"/>
    <w:rsid w:val="007A0A85"/>
    <w:rsid w:val="007A79A8"/>
    <w:rsid w:val="008D79F9"/>
    <w:rsid w:val="009533B8"/>
    <w:rsid w:val="00974B30"/>
    <w:rsid w:val="009A098A"/>
    <w:rsid w:val="009E0875"/>
    <w:rsid w:val="009E7C7B"/>
    <w:rsid w:val="009F23E2"/>
    <w:rsid w:val="00A168C7"/>
    <w:rsid w:val="00A24BDC"/>
    <w:rsid w:val="00A367D9"/>
    <w:rsid w:val="00A90A23"/>
    <w:rsid w:val="00AE5B47"/>
    <w:rsid w:val="00B51DB2"/>
    <w:rsid w:val="00C17B1C"/>
    <w:rsid w:val="00C60239"/>
    <w:rsid w:val="00C87BF6"/>
    <w:rsid w:val="00D5268C"/>
    <w:rsid w:val="00D90743"/>
    <w:rsid w:val="00F63ACA"/>
    <w:rsid w:val="00FF3627"/>
    <w:rsid w:val="00FF52D9"/>
    <w:rsid w:val="0F8279C4"/>
    <w:rsid w:val="18986BCE"/>
    <w:rsid w:val="4AD214F1"/>
    <w:rsid w:val="4BFD76A5"/>
    <w:rsid w:val="4C1C6836"/>
    <w:rsid w:val="64801F90"/>
    <w:rsid w:val="65AE0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semiHidden="0" w:uiPriority="0" w:unhideWhenUsed="0" w:qFormat="1"/>
    <w:lsdException w:name="caption" w:uiPriority="35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B1C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C17B1C"/>
    <w:pPr>
      <w:keepNext/>
      <w:outlineLvl w:val="0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index 1"/>
    <w:basedOn w:val="a"/>
    <w:next w:val="a"/>
    <w:uiPriority w:val="99"/>
    <w:semiHidden/>
    <w:unhideWhenUsed/>
    <w:qFormat/>
    <w:rsid w:val="00C17B1C"/>
  </w:style>
  <w:style w:type="paragraph" w:styleId="a3">
    <w:name w:val="Body Text"/>
    <w:basedOn w:val="a"/>
    <w:qFormat/>
    <w:rsid w:val="00C17B1C"/>
    <w:pPr>
      <w:spacing w:after="140" w:line="276" w:lineRule="auto"/>
    </w:pPr>
  </w:style>
  <w:style w:type="paragraph" w:styleId="a4">
    <w:name w:val="index heading"/>
    <w:basedOn w:val="a"/>
    <w:next w:val="11"/>
    <w:qFormat/>
    <w:rsid w:val="00C17B1C"/>
    <w:pPr>
      <w:suppressLineNumbers/>
    </w:pPr>
    <w:rPr>
      <w:rFonts w:cs="Arial"/>
    </w:rPr>
  </w:style>
  <w:style w:type="paragraph" w:styleId="a5">
    <w:name w:val="List"/>
    <w:basedOn w:val="a3"/>
    <w:qFormat/>
    <w:rsid w:val="00C17B1C"/>
    <w:rPr>
      <w:rFonts w:cs="Arial"/>
    </w:rPr>
  </w:style>
  <w:style w:type="table" w:styleId="a6">
    <w:name w:val="Table Grid"/>
    <w:basedOn w:val="a1"/>
    <w:uiPriority w:val="59"/>
    <w:qFormat/>
    <w:rsid w:val="00C17B1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аголовок"/>
    <w:basedOn w:val="a"/>
    <w:next w:val="a3"/>
    <w:qFormat/>
    <w:rsid w:val="00C17B1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aption">
    <w:name w:val="Caption"/>
    <w:basedOn w:val="a"/>
    <w:qFormat/>
    <w:rsid w:val="00C17B1C"/>
    <w:pPr>
      <w:suppressLineNumbers/>
      <w:spacing w:before="120" w:after="120"/>
    </w:pPr>
    <w:rPr>
      <w:rFonts w:cs="Arial"/>
      <w:i/>
      <w:iCs/>
    </w:rPr>
  </w:style>
  <w:style w:type="paragraph" w:styleId="a8">
    <w:name w:val="List Paragraph"/>
    <w:basedOn w:val="a"/>
    <w:uiPriority w:val="34"/>
    <w:qFormat/>
    <w:rsid w:val="00C17B1C"/>
    <w:pPr>
      <w:ind w:left="720"/>
      <w:contextualSpacing/>
    </w:pPr>
  </w:style>
  <w:style w:type="paragraph" w:styleId="a9">
    <w:name w:val="No Spacing"/>
    <w:uiPriority w:val="1"/>
    <w:qFormat/>
    <w:rsid w:val="00C17B1C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qFormat/>
    <w:rsid w:val="00C17B1C"/>
    <w:rPr>
      <w:rFonts w:ascii="Times New Roman" w:eastAsia="Times New Roman" w:hAnsi="Times New Roman"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636</Words>
  <Characters>3628</Characters>
  <Application>Microsoft Office Word</Application>
  <DocSecurity>0</DocSecurity>
  <Lines>30</Lines>
  <Paragraphs>8</Paragraphs>
  <ScaleCrop>false</ScaleCrop>
  <Company>SPecialiST RePack</Company>
  <LinksUpToDate>false</LinksUpToDate>
  <CharactersWithSpaces>4256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user43</dc:creator>
  <cp:lastModifiedBy>User</cp:lastModifiedBy>
  <cp:revision>31</cp:revision>
  <cp:lastPrinted>2020-08-26T10:56:00Z</cp:lastPrinted>
  <dcterms:created xsi:type="dcterms:W3CDTF">2020-05-25T06:18:00Z</dcterms:created>
  <dcterms:modified xsi:type="dcterms:W3CDTF">2021-10-15T04:33:00Z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1049-11.2.0.10323</vt:lpwstr>
  </property>
  <property fmtid="{D5CDD505-2E9C-101B-9397-08002B2CF9AE}" pid="9" name="ICV">
    <vt:lpwstr>6C04F5C003D146209C618A3304F017CC</vt:lpwstr>
  </property>
</Properties>
</file>